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1A" w:rsidRPr="0072081A" w:rsidRDefault="0072081A" w:rsidP="0072081A">
      <w:pPr>
        <w:shd w:val="clear" w:color="auto" w:fill="FFFFFF"/>
        <w:rPr>
          <w:rFonts w:ascii="Tahoma" w:eastAsia="Times New Roman" w:hAnsi="Tahoma" w:cs="Tahoma"/>
          <w:color w:val="222222"/>
          <w:sz w:val="24"/>
          <w:szCs w:val="24"/>
        </w:rPr>
      </w:pPr>
      <w:r w:rsidRPr="0072081A">
        <w:rPr>
          <w:rFonts w:ascii="Tahoma" w:eastAsia="Times New Roman" w:hAnsi="Tahoma" w:cs="Tahoma"/>
          <w:color w:val="222222"/>
          <w:sz w:val="24"/>
          <w:szCs w:val="24"/>
        </w:rPr>
        <w:t xml:space="preserve">Below you will find a link to my presentation, as well as the resources provided during my session. My contact information can be found on the </w:t>
      </w:r>
      <w:proofErr w:type="spellStart"/>
      <w:r w:rsidRPr="0072081A">
        <w:rPr>
          <w:rFonts w:ascii="Tahoma" w:eastAsia="Times New Roman" w:hAnsi="Tahoma" w:cs="Tahoma"/>
          <w:color w:val="222222"/>
          <w:sz w:val="24"/>
          <w:szCs w:val="24"/>
        </w:rPr>
        <w:t>Smore</w:t>
      </w:r>
      <w:proofErr w:type="spellEnd"/>
      <w:r w:rsidRPr="0072081A">
        <w:rPr>
          <w:rFonts w:ascii="Tahoma" w:eastAsia="Times New Roman" w:hAnsi="Tahoma" w:cs="Tahoma"/>
          <w:color w:val="222222"/>
          <w:sz w:val="24"/>
          <w:szCs w:val="24"/>
        </w:rPr>
        <w:t xml:space="preserve"> Newsletter. Please let me know if you have any questions or need additional information. </w:t>
      </w:r>
    </w:p>
    <w:p w:rsidR="0072081A" w:rsidRPr="0072081A" w:rsidRDefault="0072081A" w:rsidP="0072081A">
      <w:pPr>
        <w:shd w:val="clear" w:color="auto" w:fill="FFFFFF"/>
        <w:rPr>
          <w:rFonts w:ascii="Tahoma" w:eastAsia="Times New Roman" w:hAnsi="Tahoma" w:cs="Tahoma"/>
          <w:color w:val="222222"/>
          <w:sz w:val="24"/>
          <w:szCs w:val="24"/>
        </w:rPr>
      </w:pPr>
    </w:p>
    <w:p w:rsidR="0072081A" w:rsidRPr="0072081A" w:rsidRDefault="0072081A" w:rsidP="0072081A">
      <w:pPr>
        <w:shd w:val="clear" w:color="auto" w:fill="FFFFFF"/>
        <w:rPr>
          <w:rFonts w:ascii="Tahoma" w:eastAsia="Times New Roman" w:hAnsi="Tahoma" w:cs="Tahoma"/>
          <w:color w:val="222222"/>
          <w:sz w:val="24"/>
          <w:szCs w:val="24"/>
        </w:rPr>
      </w:pPr>
      <w:r w:rsidRPr="0072081A">
        <w:rPr>
          <w:rFonts w:ascii="Tahoma" w:eastAsia="Times New Roman" w:hAnsi="Tahoma" w:cs="Tahoma"/>
          <w:color w:val="222222"/>
          <w:sz w:val="24"/>
          <w:szCs w:val="24"/>
        </w:rPr>
        <w:t>Presentation: </w:t>
      </w:r>
      <w:hyperlink r:id="rId4" w:tgtFrame="_blank" w:history="1">
        <w:r w:rsidRPr="0072081A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Do You Mine?</w:t>
        </w:r>
      </w:hyperlink>
    </w:p>
    <w:p w:rsidR="0072081A" w:rsidRPr="0072081A" w:rsidRDefault="0072081A" w:rsidP="0072081A">
      <w:pPr>
        <w:shd w:val="clear" w:color="auto" w:fill="FFFFFF"/>
        <w:rPr>
          <w:rFonts w:ascii="Tahoma" w:eastAsia="Times New Roman" w:hAnsi="Tahoma" w:cs="Tahoma"/>
          <w:color w:val="222222"/>
          <w:sz w:val="24"/>
          <w:szCs w:val="24"/>
        </w:rPr>
      </w:pPr>
      <w:r w:rsidRPr="0072081A">
        <w:rPr>
          <w:rFonts w:ascii="Tahoma" w:eastAsia="Times New Roman" w:hAnsi="Tahoma" w:cs="Tahoma"/>
          <w:color w:val="222222"/>
          <w:sz w:val="24"/>
          <w:szCs w:val="24"/>
        </w:rPr>
        <w:t>Resources: </w:t>
      </w:r>
      <w:proofErr w:type="spellStart"/>
      <w:r w:rsidRPr="0072081A">
        <w:rPr>
          <w:rFonts w:ascii="Tahoma" w:eastAsia="Times New Roman" w:hAnsi="Tahoma" w:cs="Tahoma"/>
          <w:color w:val="222222"/>
          <w:sz w:val="24"/>
          <w:szCs w:val="24"/>
        </w:rPr>
        <w:fldChar w:fldCharType="begin"/>
      </w:r>
      <w:r w:rsidRPr="0072081A">
        <w:rPr>
          <w:rFonts w:ascii="Tahoma" w:eastAsia="Times New Roman" w:hAnsi="Tahoma" w:cs="Tahoma"/>
          <w:color w:val="222222"/>
          <w:sz w:val="24"/>
          <w:szCs w:val="24"/>
        </w:rPr>
        <w:instrText xml:space="preserve"> HYPERLINK "http://" \t "_blank" </w:instrText>
      </w:r>
      <w:r w:rsidRPr="0072081A">
        <w:rPr>
          <w:rFonts w:ascii="Tahoma" w:eastAsia="Times New Roman" w:hAnsi="Tahoma" w:cs="Tahoma"/>
          <w:color w:val="222222"/>
          <w:sz w:val="24"/>
          <w:szCs w:val="24"/>
        </w:rPr>
        <w:fldChar w:fldCharType="separate"/>
      </w:r>
      <w:r w:rsidRPr="0072081A">
        <w:rPr>
          <w:rFonts w:ascii="Tahoma" w:eastAsia="Times New Roman" w:hAnsi="Tahoma" w:cs="Tahoma"/>
          <w:color w:val="1155CC"/>
          <w:sz w:val="24"/>
          <w:szCs w:val="24"/>
          <w:u w:val="single"/>
        </w:rPr>
        <w:t>Smore</w:t>
      </w:r>
      <w:proofErr w:type="spellEnd"/>
      <w:r w:rsidRPr="0072081A">
        <w:rPr>
          <w:rFonts w:ascii="Tahoma" w:eastAsia="Times New Roman" w:hAnsi="Tahoma" w:cs="Tahoma"/>
          <w:color w:val="1155CC"/>
          <w:sz w:val="24"/>
          <w:szCs w:val="24"/>
          <w:u w:val="single"/>
        </w:rPr>
        <w:t xml:space="preserve"> Newsletter - Presentation Resources</w:t>
      </w:r>
      <w:r w:rsidRPr="0072081A">
        <w:rPr>
          <w:rFonts w:ascii="Tahoma" w:eastAsia="Times New Roman" w:hAnsi="Tahoma" w:cs="Tahoma"/>
          <w:color w:val="222222"/>
          <w:sz w:val="24"/>
          <w:szCs w:val="24"/>
        </w:rPr>
        <w:fldChar w:fldCharType="end"/>
      </w:r>
    </w:p>
    <w:p w:rsidR="0072081A" w:rsidRPr="0072081A" w:rsidRDefault="0072081A" w:rsidP="0072081A">
      <w:pPr>
        <w:shd w:val="clear" w:color="auto" w:fill="FFFFFF"/>
        <w:rPr>
          <w:rFonts w:ascii="Tahoma" w:eastAsia="Times New Roman" w:hAnsi="Tahoma" w:cs="Tahoma"/>
          <w:color w:val="222222"/>
          <w:sz w:val="24"/>
          <w:szCs w:val="24"/>
        </w:rPr>
      </w:pPr>
    </w:p>
    <w:p w:rsidR="0072081A" w:rsidRPr="0072081A" w:rsidRDefault="0072081A" w:rsidP="007208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81A">
        <w:rPr>
          <w:rFonts w:ascii="Arial" w:eastAsia="Times New Roman" w:hAnsi="Arial" w:cs="Arial"/>
          <w:b/>
          <w:bCs/>
          <w:color w:val="2A8E00"/>
          <w:sz w:val="24"/>
          <w:szCs w:val="24"/>
        </w:rPr>
        <w:t>-----------------------------------------------------</w:t>
      </w:r>
    </w:p>
    <w:p w:rsidR="0072081A" w:rsidRPr="0072081A" w:rsidRDefault="0072081A" w:rsidP="007208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81A">
        <w:rPr>
          <w:rFonts w:ascii="Arial" w:eastAsia="Times New Roman" w:hAnsi="Arial" w:cs="Arial"/>
          <w:b/>
          <w:bCs/>
          <w:color w:val="2A8E00"/>
          <w:sz w:val="24"/>
          <w:szCs w:val="24"/>
        </w:rPr>
        <w:t xml:space="preserve">Rebecca </w:t>
      </w:r>
      <w:proofErr w:type="spellStart"/>
      <w:r w:rsidRPr="0072081A">
        <w:rPr>
          <w:rFonts w:ascii="Arial" w:eastAsia="Times New Roman" w:hAnsi="Arial" w:cs="Arial"/>
          <w:b/>
          <w:bCs/>
          <w:color w:val="2A8E00"/>
          <w:sz w:val="24"/>
          <w:szCs w:val="24"/>
        </w:rPr>
        <w:t>Damron</w:t>
      </w:r>
      <w:proofErr w:type="spellEnd"/>
      <w:r w:rsidRPr="0072081A">
        <w:rPr>
          <w:rFonts w:ascii="Arial" w:eastAsia="Times New Roman" w:hAnsi="Arial" w:cs="Arial"/>
          <w:b/>
          <w:bCs/>
          <w:color w:val="2A8E00"/>
          <w:sz w:val="24"/>
          <w:szCs w:val="24"/>
        </w:rPr>
        <w:t>-Whitehead M.Ed.</w:t>
      </w:r>
    </w:p>
    <w:p w:rsidR="0072081A" w:rsidRPr="0072081A" w:rsidRDefault="0072081A" w:rsidP="0072081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2081A">
        <w:rPr>
          <w:rFonts w:ascii="Arial" w:eastAsia="Times New Roman" w:hAnsi="Arial" w:cs="Arial"/>
          <w:color w:val="666666"/>
          <w:sz w:val="18"/>
          <w:szCs w:val="18"/>
        </w:rPr>
        <w:t>Sophomore Counselor | Director of Wellness</w:t>
      </w:r>
    </w:p>
    <w:p w:rsidR="0072081A" w:rsidRPr="0072081A" w:rsidRDefault="0072081A" w:rsidP="0072081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2081A">
        <w:rPr>
          <w:rFonts w:ascii="Arial" w:eastAsia="Times New Roman" w:hAnsi="Arial" w:cs="Arial"/>
          <w:b/>
          <w:bCs/>
          <w:color w:val="2A8E00"/>
          <w:sz w:val="18"/>
          <w:szCs w:val="18"/>
        </w:rPr>
        <w:t>Bishop McGuinness Catholic High School</w:t>
      </w:r>
    </w:p>
    <w:p w:rsidR="0072081A" w:rsidRPr="0072081A" w:rsidRDefault="0072081A" w:rsidP="0072081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2081A">
        <w:rPr>
          <w:rFonts w:ascii="Arial" w:eastAsia="Times New Roman" w:hAnsi="Arial" w:cs="Arial"/>
          <w:color w:val="666666"/>
          <w:sz w:val="18"/>
          <w:szCs w:val="18"/>
        </w:rPr>
        <w:t>405.858.4745 office</w:t>
      </w:r>
    </w:p>
    <w:p w:rsidR="0072081A" w:rsidRPr="0072081A" w:rsidRDefault="0072081A" w:rsidP="0072081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2081A">
        <w:rPr>
          <w:rFonts w:ascii="Arial" w:eastAsia="Times New Roman" w:hAnsi="Arial" w:cs="Arial"/>
          <w:color w:val="666666"/>
          <w:sz w:val="18"/>
          <w:szCs w:val="18"/>
        </w:rPr>
        <w:t>405.848.9550 fax </w:t>
      </w:r>
    </w:p>
    <w:p w:rsidR="0072081A" w:rsidRPr="0072081A" w:rsidRDefault="0072081A" w:rsidP="0072081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72081A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BMCHS Counselor Corner Newsletter</w:t>
        </w:r>
      </w:hyperlink>
    </w:p>
    <w:p w:rsidR="0072081A" w:rsidRPr="0072081A" w:rsidRDefault="0072081A" w:rsidP="0072081A">
      <w:p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72081A">
        <w:rPr>
          <w:rFonts w:ascii="Arial" w:eastAsia="Times New Roman" w:hAnsi="Arial" w:cs="Arial"/>
          <w:b/>
          <w:bCs/>
          <w:color w:val="2A8E00"/>
          <w:sz w:val="24"/>
          <w:szCs w:val="24"/>
        </w:rPr>
        <w:t>-----------------------------------------------------</w:t>
      </w:r>
      <w:bookmarkStart w:id="0" w:name="_GoBack"/>
      <w:bookmarkEnd w:id="0"/>
    </w:p>
    <w:p w:rsidR="0000438F" w:rsidRDefault="0000438F"/>
    <w:sectPr w:rsidR="0000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1A"/>
    <w:rsid w:val="0000438F"/>
    <w:rsid w:val="007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FB85"/>
  <w15:chartTrackingRefBased/>
  <w15:docId w15:val="{AC379665-A4AF-45F7-A0E4-12CEB3C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0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8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9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1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3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80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1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08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00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25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867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39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963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22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908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981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23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309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402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3069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950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2884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8170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9400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ore.com/5zmrh" TargetMode="External"/><Relationship Id="rId4" Type="http://schemas.openxmlformats.org/officeDocument/2006/relationships/hyperlink" Target="https://www.beautiful.ai/deck/-LQpqkjTHzJbmwRIbKSU/Building-a-Successful-HS-Counseling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Tara</dc:creator>
  <cp:keywords/>
  <dc:description/>
  <cp:lastModifiedBy>Kerr, Tara</cp:lastModifiedBy>
  <cp:revision>1</cp:revision>
  <dcterms:created xsi:type="dcterms:W3CDTF">2018-11-12T15:12:00Z</dcterms:created>
  <dcterms:modified xsi:type="dcterms:W3CDTF">2018-11-12T15:15:00Z</dcterms:modified>
</cp:coreProperties>
</file>